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6321" w14:textId="77777777" w:rsidR="00261939" w:rsidRPr="00261939" w:rsidRDefault="0047785B" w:rsidP="00261939">
      <w:pPr>
        <w:rPr>
          <w:b/>
          <w:bCs/>
          <w:sz w:val="72"/>
          <w:szCs w:val="72"/>
        </w:rPr>
      </w:pPr>
      <w:r w:rsidRPr="00261939">
        <w:rPr>
          <w:b/>
          <w:bCs/>
          <w:noProof/>
          <w:sz w:val="72"/>
          <w:szCs w:val="72"/>
        </w:rPr>
        <w:drawing>
          <wp:anchor distT="0" distB="0" distL="114300" distR="114300" simplePos="0" relativeHeight="251658240" behindDoc="0" locked="0" layoutInCell="1" allowOverlap="1" wp14:anchorId="4B49BEC7" wp14:editId="1D312162">
            <wp:simplePos x="0" y="0"/>
            <wp:positionH relativeFrom="column">
              <wp:posOffset>0</wp:posOffset>
            </wp:positionH>
            <wp:positionV relativeFrom="paragraph">
              <wp:posOffset>0</wp:posOffset>
            </wp:positionV>
            <wp:extent cx="4180840" cy="274320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0840" cy="2743200"/>
                    </a:xfrm>
                    <a:prstGeom prst="rect">
                      <a:avLst/>
                    </a:prstGeom>
                  </pic:spPr>
                </pic:pic>
              </a:graphicData>
            </a:graphic>
          </wp:anchor>
        </w:drawing>
      </w:r>
      <w:r w:rsidR="00261939" w:rsidRPr="00261939">
        <w:rPr>
          <w:b/>
          <w:bCs/>
          <w:sz w:val="72"/>
          <w:szCs w:val="72"/>
        </w:rPr>
        <w:t xml:space="preserve">NEWS </w:t>
      </w:r>
    </w:p>
    <w:p w14:paraId="0A0AE347" w14:textId="56B6094B" w:rsidR="0047785B" w:rsidRPr="00261939" w:rsidRDefault="00261939" w:rsidP="00261939">
      <w:pPr>
        <w:rPr>
          <w:b/>
          <w:bCs/>
          <w:sz w:val="72"/>
          <w:szCs w:val="72"/>
        </w:rPr>
      </w:pPr>
      <w:r w:rsidRPr="00261939">
        <w:rPr>
          <w:b/>
          <w:bCs/>
          <w:sz w:val="72"/>
          <w:szCs w:val="72"/>
        </w:rPr>
        <w:t>RELEASE</w:t>
      </w:r>
    </w:p>
    <w:p w14:paraId="63DF03FB" w14:textId="77777777" w:rsidR="00261939" w:rsidRDefault="00261939">
      <w:pPr>
        <w:rPr>
          <w:b/>
          <w:bCs/>
        </w:rPr>
      </w:pPr>
    </w:p>
    <w:p w14:paraId="48F2701B" w14:textId="77777777" w:rsidR="00261939" w:rsidRDefault="00261939">
      <w:pPr>
        <w:rPr>
          <w:b/>
          <w:bCs/>
        </w:rPr>
      </w:pPr>
    </w:p>
    <w:p w14:paraId="46EEC05A" w14:textId="77777777" w:rsidR="00261939" w:rsidRDefault="00261939">
      <w:pPr>
        <w:rPr>
          <w:b/>
          <w:bCs/>
        </w:rPr>
      </w:pPr>
    </w:p>
    <w:p w14:paraId="14A7F50B" w14:textId="77777777" w:rsidR="00261939" w:rsidRDefault="00261939">
      <w:pPr>
        <w:rPr>
          <w:b/>
          <w:bCs/>
        </w:rPr>
      </w:pPr>
    </w:p>
    <w:p w14:paraId="278E2408" w14:textId="77777777" w:rsidR="00261939" w:rsidRDefault="00261939">
      <w:pPr>
        <w:rPr>
          <w:b/>
          <w:bCs/>
        </w:rPr>
      </w:pPr>
    </w:p>
    <w:p w14:paraId="26287662" w14:textId="620C7303" w:rsidR="0047785B" w:rsidRPr="00460E87" w:rsidRDefault="0047785B">
      <w:pPr>
        <w:rPr>
          <w:b/>
          <w:bCs/>
        </w:rPr>
      </w:pPr>
      <w:r>
        <w:rPr>
          <w:b/>
          <w:bCs/>
        </w:rPr>
        <w:t xml:space="preserve">For Immediate Release: December </w:t>
      </w:r>
      <w:r w:rsidR="00D90B0D">
        <w:rPr>
          <w:b/>
          <w:bCs/>
        </w:rPr>
        <w:t>28</w:t>
      </w:r>
      <w:r>
        <w:rPr>
          <w:b/>
          <w:bCs/>
        </w:rPr>
        <w:t xml:space="preserve">, </w:t>
      </w:r>
      <w:proofErr w:type="gramStart"/>
      <w:r>
        <w:rPr>
          <w:b/>
          <w:bCs/>
        </w:rPr>
        <w:t>2022</w:t>
      </w:r>
      <w:proofErr w:type="gramEnd"/>
      <w:r>
        <w:rPr>
          <w:b/>
          <w:bCs/>
        </w:rPr>
        <w:t>                    </w:t>
      </w:r>
      <w:r w:rsidR="00D90B0D">
        <w:rPr>
          <w:b/>
          <w:bCs/>
        </w:rPr>
        <w:tab/>
      </w:r>
      <w:r w:rsidR="00D90B0D">
        <w:rPr>
          <w:b/>
          <w:bCs/>
        </w:rPr>
        <w:tab/>
      </w:r>
      <w:r>
        <w:rPr>
          <w:b/>
          <w:bCs/>
        </w:rPr>
        <w:t xml:space="preserve"> Contact: </w:t>
      </w:r>
      <w:hyperlink r:id="rId6" w:history="1">
        <w:r w:rsidRPr="004B4A58">
          <w:rPr>
            <w:rStyle w:val="Hyperlink"/>
            <w:b/>
            <w:bCs/>
            <w:highlight w:val="yellow"/>
          </w:rPr>
          <w:t>Paige.buck@usda.gov</w:t>
        </w:r>
      </w:hyperlink>
      <w:r w:rsidRPr="004B4A58">
        <w:rPr>
          <w:b/>
          <w:bCs/>
          <w:highlight w:val="yellow"/>
        </w:rPr>
        <w:t xml:space="preserve"> 217-353-6606</w:t>
      </w:r>
    </w:p>
    <w:p w14:paraId="5068A6E5" w14:textId="76D9E9B0" w:rsidR="000772D3" w:rsidRDefault="00971853">
      <w:r>
        <w:t>Attention Illinois Farmers! The annual Conservation Cropping Seminar will be taking place January 18</w:t>
      </w:r>
      <w:r w:rsidRPr="00971853">
        <w:rPr>
          <w:vertAlign w:val="superscript"/>
        </w:rPr>
        <w:t>th</w:t>
      </w:r>
      <w:r>
        <w:t xml:space="preserve">, </w:t>
      </w:r>
      <w:proofErr w:type="gramStart"/>
      <w:r>
        <w:t>2023</w:t>
      </w:r>
      <w:proofErr w:type="gramEnd"/>
      <w:r>
        <w:t xml:space="preserve"> with both virtual and in-person options. The event will be held from 9am-3pm with the in-person attendees meeting at the Illinois Department of Ag Building in Springfield, IL. The in-person event </w:t>
      </w:r>
      <w:r w:rsidR="00692572">
        <w:t xml:space="preserve">registration is </w:t>
      </w:r>
      <w:r>
        <w:t>only $25 (lunch included</w:t>
      </w:r>
      <w:proofErr w:type="gramStart"/>
      <w:r>
        <w:t>)</w:t>
      </w:r>
      <w:proofErr w:type="gramEnd"/>
      <w:r>
        <w:t xml:space="preserve"> and the virtual </w:t>
      </w:r>
      <w:r w:rsidR="00692572">
        <w:t>access</w:t>
      </w:r>
      <w:r>
        <w:t xml:space="preserve"> </w:t>
      </w:r>
      <w:r w:rsidR="00692572">
        <w:t>is</w:t>
      </w:r>
      <w:r>
        <w:t xml:space="preserve"> only $15. This event will count for </w:t>
      </w:r>
      <w:r w:rsidR="00692572">
        <w:t>4.5</w:t>
      </w:r>
      <w:r>
        <w:t xml:space="preserve"> soil &amp; water </w:t>
      </w:r>
      <w:r w:rsidR="00692572">
        <w:t xml:space="preserve">CCA </w:t>
      </w:r>
      <w:r>
        <w:t xml:space="preserve">CEUs and 1.0 nutrient management </w:t>
      </w:r>
      <w:r w:rsidR="00692572">
        <w:t xml:space="preserve">CCA </w:t>
      </w:r>
      <w:r>
        <w:t>CEU.</w:t>
      </w:r>
    </w:p>
    <w:p w14:paraId="0E625671" w14:textId="024E138B" w:rsidR="00971853" w:rsidRDefault="003A181A">
      <w:r>
        <w:t>This event is an excellent way to learn more on how to improve soil health, cover crops, adopt</w:t>
      </w:r>
      <w:r w:rsidR="007B67D8">
        <w:t xml:space="preserve"> new</w:t>
      </w:r>
      <w:r>
        <w:t xml:space="preserve"> technologies, improve root health, manage nutrients, and hear the latest </w:t>
      </w:r>
      <w:r w:rsidR="007B67D8">
        <w:t xml:space="preserve">on </w:t>
      </w:r>
      <w:r>
        <w:t xml:space="preserve">agronomic research. There will be a question &amp; answer session </w:t>
      </w:r>
      <w:r w:rsidR="002970AD">
        <w:t>with a</w:t>
      </w:r>
      <w:r w:rsidR="007B67D8">
        <w:t>n IL</w:t>
      </w:r>
      <w:r w:rsidR="002970AD">
        <w:t xml:space="preserve"> farmer panel</w:t>
      </w:r>
      <w:r w:rsidR="003B2B36">
        <w:t>,</w:t>
      </w:r>
      <w:r w:rsidR="002970AD">
        <w:t xml:space="preserve"> </w:t>
      </w:r>
      <w:r>
        <w:t>as well as helpful resources to access.</w:t>
      </w:r>
    </w:p>
    <w:p w14:paraId="05E67E54" w14:textId="7689014D" w:rsidR="0047785B" w:rsidRDefault="003A181A">
      <w:r>
        <w:t xml:space="preserve">Topics </w:t>
      </w:r>
      <w:r w:rsidR="003B2B36">
        <w:t xml:space="preserve">&amp; speakers </w:t>
      </w:r>
      <w:r>
        <w:t>for this year include</w:t>
      </w:r>
      <w:r w:rsidR="007C5E71">
        <w:t>:</w:t>
      </w:r>
    </w:p>
    <w:p w14:paraId="29D74FD4" w14:textId="5A3B1903" w:rsidR="00460E87" w:rsidRPr="0079348F" w:rsidRDefault="003A181A" w:rsidP="00D90B0D">
      <w:pPr>
        <w:pStyle w:val="ListParagraph"/>
        <w:numPr>
          <w:ilvl w:val="0"/>
          <w:numId w:val="6"/>
        </w:numPr>
      </w:pPr>
      <w:r w:rsidRPr="00D90B0D">
        <w:rPr>
          <w:b/>
          <w:bCs/>
        </w:rPr>
        <w:t>Corn Yield Gap Reduction Strategies for Cover Crop Systems</w:t>
      </w:r>
      <w:r w:rsidR="00D90B0D" w:rsidRPr="00D90B0D">
        <w:rPr>
          <w:b/>
          <w:bCs/>
        </w:rPr>
        <w:t xml:space="preserve"> - </w:t>
      </w:r>
      <w:r>
        <w:t xml:space="preserve">Dr. </w:t>
      </w:r>
      <w:proofErr w:type="spellStart"/>
      <w:r>
        <w:t>Shalamar</w:t>
      </w:r>
      <w:proofErr w:type="spellEnd"/>
      <w:r>
        <w:t xml:space="preserve"> Armstrong-Purdue University</w:t>
      </w:r>
    </w:p>
    <w:p w14:paraId="59317BFF" w14:textId="614EDD25" w:rsidR="00460E87" w:rsidRPr="0079348F" w:rsidRDefault="003A181A" w:rsidP="00D90B0D">
      <w:pPr>
        <w:pStyle w:val="ListParagraph"/>
        <w:numPr>
          <w:ilvl w:val="0"/>
          <w:numId w:val="5"/>
        </w:numPr>
      </w:pPr>
      <w:r w:rsidRPr="00D90B0D">
        <w:rPr>
          <w:b/>
          <w:bCs/>
        </w:rPr>
        <w:t>Making Money with Soil Health</w:t>
      </w:r>
      <w:r w:rsidR="00D90B0D" w:rsidRPr="00D90B0D">
        <w:rPr>
          <w:b/>
          <w:bCs/>
        </w:rPr>
        <w:t xml:space="preserve"> - </w:t>
      </w:r>
      <w:r>
        <w:t>Mitchell Hora-Continuum Ag</w:t>
      </w:r>
    </w:p>
    <w:p w14:paraId="6A186A6C" w14:textId="44DB73DA" w:rsidR="00460E87" w:rsidRPr="0079348F" w:rsidRDefault="003A181A" w:rsidP="00D90B0D">
      <w:pPr>
        <w:pStyle w:val="ListParagraph"/>
        <w:numPr>
          <w:ilvl w:val="0"/>
          <w:numId w:val="5"/>
        </w:numPr>
      </w:pPr>
      <w:r w:rsidRPr="00D90B0D">
        <w:rPr>
          <w:b/>
          <w:bCs/>
        </w:rPr>
        <w:t>Using Stewardship Practices in Indiana to Improve On-Farm Sustainability</w:t>
      </w:r>
      <w:r w:rsidR="00D90B0D" w:rsidRPr="00D90B0D">
        <w:rPr>
          <w:b/>
          <w:bCs/>
        </w:rPr>
        <w:t xml:space="preserve"> - </w:t>
      </w:r>
      <w:proofErr w:type="spellStart"/>
      <w:r>
        <w:t>Besty</w:t>
      </w:r>
      <w:proofErr w:type="spellEnd"/>
      <w:r>
        <w:t xml:space="preserve"> Bower, Agronomist-Ceres Solutions Cooperative</w:t>
      </w:r>
    </w:p>
    <w:p w14:paraId="330AC844" w14:textId="1E35B730" w:rsidR="00460E87" w:rsidRPr="0079348F" w:rsidRDefault="003A181A" w:rsidP="00D90B0D">
      <w:pPr>
        <w:pStyle w:val="ListParagraph"/>
        <w:numPr>
          <w:ilvl w:val="0"/>
          <w:numId w:val="4"/>
        </w:numPr>
      </w:pPr>
      <w:r w:rsidRPr="00D90B0D">
        <w:rPr>
          <w:b/>
          <w:bCs/>
        </w:rPr>
        <w:t>Roots of Climate Mitigation</w:t>
      </w:r>
      <w:r w:rsidR="00D90B0D" w:rsidRPr="00D90B0D">
        <w:rPr>
          <w:b/>
          <w:bCs/>
        </w:rPr>
        <w:t xml:space="preserve"> - -</w:t>
      </w:r>
      <w:r>
        <w:t xml:space="preserve">Philip </w:t>
      </w:r>
      <w:proofErr w:type="spellStart"/>
      <w:r>
        <w:t>Benfey</w:t>
      </w:r>
      <w:proofErr w:type="spellEnd"/>
      <w:r>
        <w:t>-High Fidelity Technologies</w:t>
      </w:r>
    </w:p>
    <w:p w14:paraId="1D9D015F" w14:textId="20FFB0CF" w:rsidR="00460E87" w:rsidRPr="0079348F" w:rsidRDefault="003A181A" w:rsidP="0047785B">
      <w:pPr>
        <w:pStyle w:val="ListParagraph"/>
        <w:numPr>
          <w:ilvl w:val="0"/>
          <w:numId w:val="3"/>
        </w:numPr>
      </w:pPr>
      <w:r w:rsidRPr="00D90B0D">
        <w:rPr>
          <w:b/>
          <w:bCs/>
        </w:rPr>
        <w:t>Climate-Smart Agriculture in Cropping Systems: Initiatives for Practices and Systems</w:t>
      </w:r>
      <w:r w:rsidR="00D90B0D" w:rsidRPr="00D90B0D">
        <w:rPr>
          <w:b/>
          <w:bCs/>
        </w:rPr>
        <w:t xml:space="preserve"> - </w:t>
      </w:r>
      <w:r>
        <w:t>Dr. Michael Woods, Manager-Division of Natural Resources, IL Dept. of Agriculture</w:t>
      </w:r>
    </w:p>
    <w:p w14:paraId="3CF1C323" w14:textId="33698232" w:rsidR="0047785B" w:rsidRDefault="0047785B" w:rsidP="0047785B">
      <w:pPr>
        <w:pStyle w:val="ListParagraph"/>
        <w:numPr>
          <w:ilvl w:val="0"/>
          <w:numId w:val="2"/>
        </w:numPr>
      </w:pPr>
      <w:r w:rsidRPr="00D90B0D">
        <w:rPr>
          <w:b/>
          <w:bCs/>
        </w:rPr>
        <w:t xml:space="preserve">Farmer </w:t>
      </w:r>
      <w:r w:rsidR="00692572" w:rsidRPr="00D90B0D">
        <w:rPr>
          <w:b/>
          <w:bCs/>
        </w:rPr>
        <w:t>p</w:t>
      </w:r>
      <w:r w:rsidRPr="00D90B0D">
        <w:rPr>
          <w:b/>
          <w:bCs/>
        </w:rPr>
        <w:t>anel</w:t>
      </w:r>
      <w:r w:rsidR="00692572" w:rsidRPr="00D90B0D">
        <w:rPr>
          <w:b/>
          <w:bCs/>
        </w:rPr>
        <w:t xml:space="preserve"> speakers </w:t>
      </w:r>
      <w:proofErr w:type="gramStart"/>
      <w:r w:rsidR="00692572" w:rsidRPr="00D90B0D">
        <w:rPr>
          <w:b/>
          <w:bCs/>
        </w:rPr>
        <w:t>include:</w:t>
      </w:r>
      <w:proofErr w:type="gramEnd"/>
      <w:r w:rsidR="00D90B0D" w:rsidRPr="00D90B0D">
        <w:rPr>
          <w:b/>
          <w:bCs/>
        </w:rPr>
        <w:t xml:space="preserve"> </w:t>
      </w:r>
      <w:r>
        <w:t xml:space="preserve">Lee </w:t>
      </w:r>
      <w:proofErr w:type="spellStart"/>
      <w:r>
        <w:t>Curby</w:t>
      </w:r>
      <w:proofErr w:type="spellEnd"/>
      <w:r>
        <w:t xml:space="preserve"> (Sangamon County)</w:t>
      </w:r>
      <w:r w:rsidR="00D90B0D">
        <w:t xml:space="preserve">, </w:t>
      </w:r>
      <w:r>
        <w:t>Andrea Hazzard (Winnebago County)</w:t>
      </w:r>
      <w:r w:rsidR="00D90B0D">
        <w:t xml:space="preserve">, and </w:t>
      </w:r>
      <w:r>
        <w:t xml:space="preserve">Monte </w:t>
      </w:r>
      <w:proofErr w:type="spellStart"/>
      <w:r>
        <w:t>Botton</w:t>
      </w:r>
      <w:proofErr w:type="spellEnd"/>
      <w:r>
        <w:t xml:space="preserve"> (Henry County)</w:t>
      </w:r>
    </w:p>
    <w:p w14:paraId="72293444" w14:textId="394C20DF" w:rsidR="00710F8E" w:rsidRDefault="00710F8E" w:rsidP="003A181A">
      <w:r>
        <w:t>This event is organized and made possible with involvement and support of IL Dept. of Agriculture, USDA’s Natural Resources Conservation Service, American Farmland Trust, the Illinois Stewardship Alliance, IL Environmental Protection Agency, IL Sustainable Ag Partnership, and local Soil &amp; Water Conservation Districts. Look for newspaper stories, ads, tweets, Facebook posts and other reminders!</w:t>
      </w:r>
    </w:p>
    <w:p w14:paraId="2B75C566" w14:textId="7B63679E" w:rsidR="003A181A" w:rsidRDefault="003A181A" w:rsidP="003A181A">
      <w:r>
        <w:t xml:space="preserve">Don’t miss this opportunity to learn from the experts and network with other conservation-minded attendees. Register </w:t>
      </w:r>
      <w:r w:rsidR="00736C97">
        <w:t>by January 11</w:t>
      </w:r>
      <w:r w:rsidR="00736C97" w:rsidRPr="00736C97">
        <w:rPr>
          <w:vertAlign w:val="superscript"/>
        </w:rPr>
        <w:t>th</w:t>
      </w:r>
      <w:r w:rsidR="00736C97">
        <w:t xml:space="preserve"> at </w:t>
      </w:r>
      <w:hyperlink r:id="rId7" w:history="1">
        <w:r w:rsidR="00736C97" w:rsidRPr="0098077A">
          <w:rPr>
            <w:rStyle w:val="Hyperlink"/>
          </w:rPr>
          <w:t>www.ccswcd.com</w:t>
        </w:r>
      </w:hyperlink>
      <w:r w:rsidR="00736C97">
        <w:t xml:space="preserve"> to </w:t>
      </w:r>
      <w:r w:rsidR="00141FE7">
        <w:t xml:space="preserve">learn more and </w:t>
      </w:r>
      <w:r w:rsidR="00736C97">
        <w:t>reserve your spot. In-person spots are limited so sign-up today!</w:t>
      </w:r>
    </w:p>
    <w:p w14:paraId="2F8B1A1A" w14:textId="1E47B48E" w:rsidR="003D74FA" w:rsidRDefault="003D74FA" w:rsidP="003D74FA">
      <w:pPr>
        <w:jc w:val="center"/>
      </w:pPr>
      <w:r>
        <w:t>###</w:t>
      </w:r>
    </w:p>
    <w:p w14:paraId="04B59084" w14:textId="223C8560" w:rsidR="007C5E71" w:rsidRDefault="007C5E71" w:rsidP="003A181A">
      <w:pPr>
        <w:rPr>
          <w:noProof/>
        </w:rPr>
      </w:pPr>
    </w:p>
    <w:p w14:paraId="06D57BE3" w14:textId="26337A95" w:rsidR="0047785B" w:rsidRDefault="0047785B" w:rsidP="0047785B">
      <w:pPr>
        <w:jc w:val="center"/>
        <w:rPr>
          <w:noProof/>
        </w:rPr>
      </w:pPr>
      <w:r>
        <w:rPr>
          <w:noProof/>
        </w:rPr>
        <w:lastRenderedPageBreak/>
        <w:drawing>
          <wp:inline distT="0" distB="0" distL="0" distR="0" wp14:anchorId="1FF267EB" wp14:editId="43B98F67">
            <wp:extent cx="4629149" cy="3471863"/>
            <wp:effectExtent l="0" t="0" r="635"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3445" cy="3482585"/>
                    </a:xfrm>
                    <a:prstGeom prst="rect">
                      <a:avLst/>
                    </a:prstGeom>
                  </pic:spPr>
                </pic:pic>
              </a:graphicData>
            </a:graphic>
          </wp:inline>
        </w:drawing>
      </w:r>
    </w:p>
    <w:p w14:paraId="6F22713E" w14:textId="087CE514" w:rsidR="0047785B" w:rsidRDefault="0047785B" w:rsidP="0047785B">
      <w:pPr>
        <w:jc w:val="center"/>
        <w:rPr>
          <w:noProof/>
        </w:rPr>
      </w:pPr>
    </w:p>
    <w:p w14:paraId="3A6CD548" w14:textId="77777777" w:rsidR="003D74FA" w:rsidRDefault="003D74FA" w:rsidP="0047785B">
      <w:pPr>
        <w:jc w:val="center"/>
      </w:pPr>
    </w:p>
    <w:sectPr w:rsidR="003D74FA" w:rsidSect="00D90B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026D"/>
    <w:multiLevelType w:val="hybridMultilevel"/>
    <w:tmpl w:val="63A4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53D66"/>
    <w:multiLevelType w:val="hybridMultilevel"/>
    <w:tmpl w:val="8644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332D2"/>
    <w:multiLevelType w:val="hybridMultilevel"/>
    <w:tmpl w:val="9F40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61763"/>
    <w:multiLevelType w:val="hybridMultilevel"/>
    <w:tmpl w:val="2528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02B48"/>
    <w:multiLevelType w:val="hybridMultilevel"/>
    <w:tmpl w:val="689C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038C4"/>
    <w:multiLevelType w:val="hybridMultilevel"/>
    <w:tmpl w:val="F838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53"/>
    <w:rsid w:val="000670E1"/>
    <w:rsid w:val="000772D3"/>
    <w:rsid w:val="00141FE7"/>
    <w:rsid w:val="00251BA2"/>
    <w:rsid w:val="00261939"/>
    <w:rsid w:val="002970AD"/>
    <w:rsid w:val="00374C0D"/>
    <w:rsid w:val="003A181A"/>
    <w:rsid w:val="003B2B36"/>
    <w:rsid w:val="003D74FA"/>
    <w:rsid w:val="00460E87"/>
    <w:rsid w:val="0047785B"/>
    <w:rsid w:val="004B4A58"/>
    <w:rsid w:val="00692572"/>
    <w:rsid w:val="00710F8E"/>
    <w:rsid w:val="00736C97"/>
    <w:rsid w:val="0079348F"/>
    <w:rsid w:val="007B67D8"/>
    <w:rsid w:val="007C5E71"/>
    <w:rsid w:val="00862751"/>
    <w:rsid w:val="0096222C"/>
    <w:rsid w:val="00971853"/>
    <w:rsid w:val="00AA338A"/>
    <w:rsid w:val="00C10805"/>
    <w:rsid w:val="00D1792B"/>
    <w:rsid w:val="00D543E8"/>
    <w:rsid w:val="00D90B0D"/>
    <w:rsid w:val="00DD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F265"/>
  <w15:chartTrackingRefBased/>
  <w15:docId w15:val="{D5DC2FC8-EB23-4E12-945B-A73E98ED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C97"/>
    <w:rPr>
      <w:color w:val="0563C1" w:themeColor="hyperlink"/>
      <w:u w:val="single"/>
    </w:rPr>
  </w:style>
  <w:style w:type="character" w:styleId="UnresolvedMention">
    <w:name w:val="Unresolved Mention"/>
    <w:basedOn w:val="DefaultParagraphFont"/>
    <w:uiPriority w:val="99"/>
    <w:semiHidden/>
    <w:unhideWhenUsed/>
    <w:rsid w:val="00736C97"/>
    <w:rPr>
      <w:color w:val="605E5C"/>
      <w:shd w:val="clear" w:color="auto" w:fill="E1DFDD"/>
    </w:rPr>
  </w:style>
  <w:style w:type="paragraph" w:styleId="ListParagraph">
    <w:name w:val="List Paragraph"/>
    <w:basedOn w:val="Normal"/>
    <w:uiPriority w:val="34"/>
    <w:qFormat/>
    <w:rsid w:val="003B2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cswc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ige.buck@usda.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1972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Aaron - FPAC-NRCS, Champaign, IL</dc:creator>
  <cp:keywords/>
  <dc:description/>
  <cp:lastModifiedBy>Bracey, Steve - NRCS-CD, Lincoln, IL</cp:lastModifiedBy>
  <cp:revision>2</cp:revision>
  <cp:lastPrinted>2022-12-15T14:20:00Z</cp:lastPrinted>
  <dcterms:created xsi:type="dcterms:W3CDTF">2022-12-28T17:24:00Z</dcterms:created>
  <dcterms:modified xsi:type="dcterms:W3CDTF">2022-12-28T17:24:00Z</dcterms:modified>
</cp:coreProperties>
</file>