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CC" w:rsidRDefault="00D1582E">
      <w:pPr>
        <w:rPr>
          <w:b/>
          <w:sz w:val="28"/>
          <w:szCs w:val="28"/>
        </w:rPr>
      </w:pPr>
      <w:r w:rsidRPr="00031C91">
        <w:rPr>
          <w:b/>
          <w:sz w:val="28"/>
          <w:szCs w:val="28"/>
        </w:rPr>
        <w:t>State Cost Share Program 2019</w:t>
      </w:r>
      <w:bookmarkStart w:id="0" w:name="_GoBack"/>
      <w:bookmarkEnd w:id="0"/>
    </w:p>
    <w:p w:rsidR="006D3CCC" w:rsidRDefault="005C0888">
      <w:pPr>
        <w:rPr>
          <w:sz w:val="24"/>
          <w:szCs w:val="24"/>
        </w:rPr>
      </w:pPr>
      <w:r>
        <w:rPr>
          <w:sz w:val="24"/>
          <w:szCs w:val="24"/>
        </w:rPr>
        <w:t>The Logan County Soil and Water Conservation District, in conjunction with the Illinois Department of Agriculture, will offer a cost share program for structural practices for the fall of 2019.</w:t>
      </w:r>
    </w:p>
    <w:p w:rsidR="005C0888" w:rsidRDefault="00B15E13">
      <w:pPr>
        <w:rPr>
          <w:sz w:val="24"/>
          <w:szCs w:val="24"/>
        </w:rPr>
      </w:pPr>
      <w:r>
        <w:rPr>
          <w:sz w:val="24"/>
          <w:szCs w:val="24"/>
        </w:rPr>
        <w:t>The SWCD will hold a concentrated sign up period from June 3</w:t>
      </w:r>
      <w:r w:rsidRPr="00B15E1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June 17</w:t>
      </w:r>
      <w:r w:rsidRPr="00B15E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Applicants in need of grass waterways, grade stabilization structures, terraces or water and sediment control basins should apply at the District office at 1650 5</w:t>
      </w:r>
      <w:r w:rsidRPr="00B15E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in Lincoln.  The cost share rate for the above practices is 50% with a maximum award of $4000 per landowner.  Priority will be given to highly erodible land that is experiencing soil losses over the tolerable limit.</w:t>
      </w:r>
    </w:p>
    <w:p w:rsidR="00B15E13" w:rsidRDefault="00B15E13">
      <w:pPr>
        <w:rPr>
          <w:sz w:val="24"/>
          <w:szCs w:val="24"/>
        </w:rPr>
      </w:pPr>
      <w:r>
        <w:rPr>
          <w:sz w:val="24"/>
          <w:szCs w:val="24"/>
        </w:rPr>
        <w:t>Applications will be ranked based on tons of soil saved, acres benefitted, cost per acre and cost per ton</w:t>
      </w:r>
      <w:r w:rsidR="005D77EB">
        <w:rPr>
          <w:sz w:val="24"/>
          <w:szCs w:val="24"/>
        </w:rPr>
        <w:t>.  Approved applications will be awarded by July 1, 2019 and applicants will have until December 1, 2019 to complete the practice</w:t>
      </w:r>
      <w:r w:rsidR="00AA3754">
        <w:rPr>
          <w:sz w:val="24"/>
          <w:szCs w:val="24"/>
        </w:rPr>
        <w:t>.</w:t>
      </w:r>
    </w:p>
    <w:p w:rsidR="00AA3754" w:rsidRPr="006D3CCC" w:rsidRDefault="00AA3754">
      <w:pPr>
        <w:rPr>
          <w:sz w:val="24"/>
          <w:szCs w:val="24"/>
        </w:rPr>
      </w:pPr>
      <w:r>
        <w:rPr>
          <w:sz w:val="24"/>
          <w:szCs w:val="24"/>
        </w:rPr>
        <w:t>This state cost share program may not be used in combination of any other state or federal cost share program.</w:t>
      </w:r>
    </w:p>
    <w:sectPr w:rsidR="00AA3754" w:rsidRPr="006D3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7C"/>
    <w:rsid w:val="00031C91"/>
    <w:rsid w:val="005C0888"/>
    <w:rsid w:val="005D77EB"/>
    <w:rsid w:val="006D3CCC"/>
    <w:rsid w:val="007A377C"/>
    <w:rsid w:val="007B4537"/>
    <w:rsid w:val="00AA3754"/>
    <w:rsid w:val="00B15E13"/>
    <w:rsid w:val="00D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CC56"/>
  <w15:chartTrackingRefBased/>
  <w15:docId w15:val="{10902085-6AE4-4AF5-897C-EE4E4477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Bracey</dc:creator>
  <cp:keywords/>
  <dc:description/>
  <cp:lastModifiedBy>Steve Bracey</cp:lastModifiedBy>
  <cp:revision>3</cp:revision>
  <dcterms:created xsi:type="dcterms:W3CDTF">2019-05-20T13:01:00Z</dcterms:created>
  <dcterms:modified xsi:type="dcterms:W3CDTF">2019-05-20T14:52:00Z</dcterms:modified>
</cp:coreProperties>
</file>